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6B" w:rsidRDefault="00072E6B" w:rsidP="00072E6B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lang w:eastAsia="ru-RU"/>
        </w:rPr>
      </w:pPr>
      <w:r w:rsidRPr="00072E6B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lang w:eastAsia="ru-RU"/>
        </w:rPr>
        <w:t xml:space="preserve">Условия </w:t>
      </w:r>
    </w:p>
    <w:p w:rsidR="00072E6B" w:rsidRPr="00072E6B" w:rsidRDefault="00072E6B" w:rsidP="00072E6B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lang w:eastAsia="ru-RU"/>
        </w:rPr>
      </w:pPr>
      <w:r w:rsidRPr="00072E6B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lang w:eastAsia="ru-RU"/>
        </w:rPr>
        <w:t>оптимального выбора профессии</w:t>
      </w:r>
    </w:p>
    <w:p w:rsidR="00072E6B" w:rsidRDefault="00072E6B" w:rsidP="00072E6B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</w:p>
    <w:p w:rsidR="00072E6B" w:rsidRPr="00072E6B" w:rsidRDefault="00072E6B" w:rsidP="00072E6B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</w:p>
    <w:p w:rsidR="00072E6B" w:rsidRDefault="00072E6B" w:rsidP="00072E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1F966D" wp14:editId="11DAD899">
            <wp:extent cx="4181475" cy="39311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836"/>
                    <a:stretch/>
                  </pic:blipFill>
                  <pic:spPr bwMode="auto">
                    <a:xfrm>
                      <a:off x="0" y="0"/>
                      <a:ext cx="4181475" cy="3931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E6B" w:rsidRDefault="00072E6B" w:rsidP="00072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2E6B" w:rsidRDefault="00072E6B" w:rsidP="00072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4C75" w:rsidRDefault="00EF4C75" w:rsidP="00072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E6B" w:rsidRPr="00A85704" w:rsidRDefault="00072E6B" w:rsidP="00072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стремления личности (же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интересы, склонности, идеа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лы).</w:t>
      </w:r>
    </w:p>
    <w:p w:rsidR="00072E6B" w:rsidRDefault="00072E6B" w:rsidP="00072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2E6B" w:rsidRPr="00A85704" w:rsidRDefault="00072E6B" w:rsidP="00072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возможности личности (со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здоровья, способности, уро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знаний, характер, темперамент).</w:t>
      </w:r>
    </w:p>
    <w:p w:rsidR="00072E6B" w:rsidRDefault="00072E6B" w:rsidP="00072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2E6B" w:rsidRPr="00A85704" w:rsidRDefault="00072E6B" w:rsidP="00072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Надо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AE4ACD" w:rsidRDefault="00AE4ACD"/>
    <w:p w:rsidR="00D052F7" w:rsidRPr="00D052F7" w:rsidRDefault="00D052F7" w:rsidP="00D052F7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052F7">
        <w:rPr>
          <w:rFonts w:ascii="Times New Roman" w:hAnsi="Times New Roman" w:cs="Times New Roman"/>
          <w:color w:val="FF0000"/>
          <w:sz w:val="28"/>
          <w:szCs w:val="28"/>
        </w:rPr>
        <w:t xml:space="preserve">Зона совпадения стремлений личности (Хочу), ее возможностей (Могу) и потребностей рынка труда (Надо) будет оптимальной, наиболее эффективной для профессионального выбора. </w:t>
      </w:r>
    </w:p>
    <w:sectPr w:rsidR="00D052F7" w:rsidRPr="00D052F7" w:rsidSect="00D052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1F"/>
    <w:rsid w:val="00072E6B"/>
    <w:rsid w:val="006322BF"/>
    <w:rsid w:val="00AE4ACD"/>
    <w:rsid w:val="00D052F7"/>
    <w:rsid w:val="00EF4C75"/>
    <w:rsid w:val="00F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2016-04-11T10:17:00Z</dcterms:created>
  <dcterms:modified xsi:type="dcterms:W3CDTF">2016-04-12T06:00:00Z</dcterms:modified>
</cp:coreProperties>
</file>