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A1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i/>
          <w:iCs/>
          <w:color w:val="000000"/>
          <w:sz w:val="28"/>
          <w:szCs w:val="28"/>
        </w:rPr>
      </w:pPr>
      <w:bookmarkStart w:id="0" w:name="_GoBack"/>
      <w:r>
        <w:rPr>
          <w:b/>
          <w:i/>
          <w:iCs/>
          <w:color w:val="000000"/>
          <w:sz w:val="28"/>
          <w:szCs w:val="28"/>
        </w:rPr>
        <w:t>Р</w:t>
      </w:r>
      <w:r w:rsidRPr="005F76E9">
        <w:rPr>
          <w:b/>
          <w:i/>
          <w:iCs/>
          <w:color w:val="000000"/>
          <w:sz w:val="28"/>
          <w:szCs w:val="28"/>
        </w:rPr>
        <w:t>ЕКОМЕНДАЦИИ ПО</w:t>
      </w:r>
      <w:r>
        <w:rPr>
          <w:b/>
          <w:i/>
          <w:iCs/>
          <w:color w:val="000000"/>
          <w:sz w:val="28"/>
          <w:szCs w:val="28"/>
        </w:rPr>
        <w:t xml:space="preserve"> ПРОВЕДЕНИЮ САМОАНАЛИЗА УРОКА</w:t>
      </w:r>
    </w:p>
    <w:bookmarkEnd w:id="0"/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Анализируя результаты проведенного урока (без анализа нельзя построить сл</w:t>
      </w:r>
      <w:r w:rsidRPr="005F76E9">
        <w:rPr>
          <w:color w:val="000000"/>
          <w:sz w:val="28"/>
          <w:szCs w:val="28"/>
        </w:rPr>
        <w:t>е</w:t>
      </w:r>
      <w:r w:rsidRPr="005F76E9">
        <w:rPr>
          <w:color w:val="000000"/>
          <w:sz w:val="28"/>
          <w:szCs w:val="28"/>
        </w:rPr>
        <w:t xml:space="preserve">дующий урок эффективно), </w:t>
      </w:r>
      <w:r>
        <w:rPr>
          <w:bCs/>
          <w:color w:val="000000"/>
          <w:sz w:val="28"/>
          <w:szCs w:val="28"/>
        </w:rPr>
        <w:t>необходимо обратить осо</w:t>
      </w:r>
      <w:r w:rsidRPr="005F76E9">
        <w:rPr>
          <w:bCs/>
          <w:color w:val="000000"/>
          <w:sz w:val="28"/>
          <w:szCs w:val="28"/>
        </w:rPr>
        <w:t>бое внимание на следующие критерии: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F76E9">
        <w:rPr>
          <w:color w:val="000000"/>
          <w:sz w:val="28"/>
          <w:szCs w:val="28"/>
        </w:rPr>
        <w:t>Доступность ознакомления учащихся с темой, планом и конкрет</w:t>
      </w:r>
      <w:r w:rsidRPr="005F76E9">
        <w:rPr>
          <w:color w:val="000000"/>
          <w:sz w:val="28"/>
          <w:szCs w:val="28"/>
        </w:rPr>
        <w:softHyphen/>
        <w:t>ными зад</w:t>
      </w:r>
      <w:r w:rsidRPr="005F76E9">
        <w:rPr>
          <w:color w:val="000000"/>
          <w:sz w:val="28"/>
          <w:szCs w:val="28"/>
        </w:rPr>
        <w:t>а</w:t>
      </w:r>
      <w:r w:rsidRPr="005F76E9">
        <w:rPr>
          <w:color w:val="000000"/>
          <w:sz w:val="28"/>
          <w:szCs w:val="28"/>
        </w:rPr>
        <w:t>чами урока.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2. Соответствие использованных методов цели и содержанию урока, эффекти</w:t>
      </w:r>
      <w:r w:rsidRPr="005F76E9">
        <w:rPr>
          <w:color w:val="000000"/>
          <w:sz w:val="28"/>
          <w:szCs w:val="28"/>
        </w:rPr>
        <w:t>в</w:t>
      </w:r>
      <w:r w:rsidRPr="005F76E9">
        <w:rPr>
          <w:color w:val="000000"/>
          <w:sz w:val="28"/>
          <w:szCs w:val="28"/>
        </w:rPr>
        <w:t>ность их примен</w:t>
      </w:r>
      <w:r>
        <w:rPr>
          <w:color w:val="000000"/>
          <w:sz w:val="28"/>
          <w:szCs w:val="28"/>
        </w:rPr>
        <w:t>ения; интересные и неудачные мо</w:t>
      </w:r>
      <w:r w:rsidRPr="005F76E9">
        <w:rPr>
          <w:color w:val="000000"/>
          <w:sz w:val="28"/>
          <w:szCs w:val="28"/>
        </w:rPr>
        <w:t>менты на уроке.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3. Рациональность развития п</w:t>
      </w:r>
      <w:r>
        <w:rPr>
          <w:color w:val="000000"/>
          <w:sz w:val="28"/>
          <w:szCs w:val="28"/>
        </w:rPr>
        <w:t xml:space="preserve">ознавательной активности учащихся; </w:t>
      </w:r>
      <w:r w:rsidRPr="005F76E9">
        <w:rPr>
          <w:color w:val="000000"/>
          <w:sz w:val="28"/>
          <w:szCs w:val="28"/>
        </w:rPr>
        <w:t>использов</w:t>
      </w:r>
      <w:r w:rsidRPr="005F76E9">
        <w:rPr>
          <w:color w:val="000000"/>
          <w:sz w:val="28"/>
          <w:szCs w:val="28"/>
        </w:rPr>
        <w:t>а</w:t>
      </w:r>
      <w:r w:rsidRPr="005F76E9">
        <w:rPr>
          <w:color w:val="000000"/>
          <w:sz w:val="28"/>
          <w:szCs w:val="28"/>
        </w:rPr>
        <w:t>ние на уроке актив</w:t>
      </w:r>
      <w:r>
        <w:rPr>
          <w:color w:val="000000"/>
          <w:sz w:val="28"/>
          <w:szCs w:val="28"/>
        </w:rPr>
        <w:t>ных методов, самостоятельной ра</w:t>
      </w:r>
      <w:r w:rsidRPr="005F76E9">
        <w:rPr>
          <w:color w:val="000000"/>
          <w:sz w:val="28"/>
          <w:szCs w:val="28"/>
        </w:rPr>
        <w:t>боты, наличие элементов исслед</w:t>
      </w:r>
      <w:r w:rsidRPr="005F76E9">
        <w:rPr>
          <w:color w:val="000000"/>
          <w:sz w:val="28"/>
          <w:szCs w:val="28"/>
        </w:rPr>
        <w:t>о</w:t>
      </w:r>
      <w:r w:rsidRPr="005F76E9">
        <w:rPr>
          <w:color w:val="000000"/>
          <w:sz w:val="28"/>
          <w:szCs w:val="28"/>
        </w:rPr>
        <w:t>вательской деятельности; интенсив</w:t>
      </w:r>
      <w:r w:rsidRPr="005F76E9">
        <w:rPr>
          <w:color w:val="000000"/>
          <w:sz w:val="28"/>
          <w:szCs w:val="28"/>
        </w:rPr>
        <w:softHyphen/>
        <w:t>ность (плотность) деятельности учащихся на уроке.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4. Результативность использо</w:t>
      </w:r>
      <w:r>
        <w:rPr>
          <w:color w:val="000000"/>
          <w:sz w:val="28"/>
          <w:szCs w:val="28"/>
        </w:rPr>
        <w:t>вания новых прогрессивных подхо</w:t>
      </w:r>
      <w:r w:rsidRPr="005F76E9">
        <w:rPr>
          <w:color w:val="000000"/>
          <w:sz w:val="28"/>
          <w:szCs w:val="28"/>
        </w:rPr>
        <w:t>дов и методич</w:t>
      </w:r>
      <w:r w:rsidRPr="005F76E9">
        <w:rPr>
          <w:color w:val="000000"/>
          <w:sz w:val="28"/>
          <w:szCs w:val="28"/>
        </w:rPr>
        <w:t>е</w:t>
      </w:r>
      <w:r w:rsidRPr="005F76E9">
        <w:rPr>
          <w:color w:val="000000"/>
          <w:sz w:val="28"/>
          <w:szCs w:val="28"/>
        </w:rPr>
        <w:t>ских приемов (из</w:t>
      </w:r>
      <w:r>
        <w:rPr>
          <w:color w:val="000000"/>
          <w:sz w:val="28"/>
          <w:szCs w:val="28"/>
        </w:rPr>
        <w:t>учение материала крупными блока</w:t>
      </w:r>
      <w:r w:rsidRPr="005F76E9">
        <w:rPr>
          <w:color w:val="000000"/>
          <w:sz w:val="28"/>
          <w:szCs w:val="28"/>
        </w:rPr>
        <w:t>ми, опорные сигналы и алгоритмы, прием опережения и т. п.).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5F76E9">
        <w:rPr>
          <w:color w:val="000000"/>
          <w:sz w:val="28"/>
          <w:szCs w:val="28"/>
        </w:rPr>
        <w:t>Оптимальность привития учащимся умений учебного труда.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6.  Степень самостоятельной р</w:t>
      </w:r>
      <w:r>
        <w:rPr>
          <w:color w:val="000000"/>
          <w:sz w:val="28"/>
          <w:szCs w:val="28"/>
        </w:rPr>
        <w:t>аботы учащихся, их умение приме</w:t>
      </w:r>
      <w:r w:rsidRPr="005F76E9">
        <w:rPr>
          <w:color w:val="000000"/>
          <w:sz w:val="28"/>
          <w:szCs w:val="28"/>
        </w:rPr>
        <w:t>нять получе</w:t>
      </w:r>
      <w:r w:rsidRPr="005F76E9">
        <w:rPr>
          <w:color w:val="000000"/>
          <w:sz w:val="28"/>
          <w:szCs w:val="28"/>
        </w:rPr>
        <w:t>н</w:t>
      </w:r>
      <w:r w:rsidRPr="005F76E9">
        <w:rPr>
          <w:color w:val="000000"/>
          <w:sz w:val="28"/>
          <w:szCs w:val="28"/>
        </w:rPr>
        <w:t>ные знания в конкретной ситуации; степень усвоения на уроке основного содержания материала.</w:t>
      </w:r>
    </w:p>
    <w:p w:rsidR="006C23A1" w:rsidRPr="005F76E9" w:rsidRDefault="006C23A1" w:rsidP="006C23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5F76E9">
        <w:rPr>
          <w:color w:val="000000"/>
          <w:sz w:val="28"/>
          <w:szCs w:val="28"/>
        </w:rPr>
        <w:t>Воспитательная эффективность организации работы учащихся на уроке.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8. Оптимальность форм и методов проверки знаний учащихся, их соответствие современным требованиям и эффективность; квалифи</w:t>
      </w:r>
      <w:r w:rsidRPr="005F76E9">
        <w:rPr>
          <w:color w:val="000000"/>
          <w:sz w:val="28"/>
          <w:szCs w:val="28"/>
        </w:rPr>
        <w:softHyphen/>
        <w:t>цированность и объективность оцен</w:t>
      </w:r>
      <w:r>
        <w:rPr>
          <w:color w:val="000000"/>
          <w:sz w:val="28"/>
          <w:szCs w:val="28"/>
        </w:rPr>
        <w:t>ки знаний, умений и навыков уча</w:t>
      </w:r>
      <w:r w:rsidRPr="005F76E9">
        <w:rPr>
          <w:color w:val="000000"/>
          <w:sz w:val="28"/>
          <w:szCs w:val="28"/>
        </w:rPr>
        <w:t>щихся; сочетание текущего и тематического учета знаний.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9. Эффективность использования наглядности и ТСО, приемы ин</w:t>
      </w:r>
      <w:r w:rsidRPr="005F76E9">
        <w:rPr>
          <w:color w:val="000000"/>
          <w:sz w:val="28"/>
          <w:szCs w:val="28"/>
        </w:rPr>
        <w:softHyphen/>
        <w:t>дивидуального обучения, раздаточн</w:t>
      </w:r>
      <w:r>
        <w:rPr>
          <w:color w:val="000000"/>
          <w:sz w:val="28"/>
          <w:szCs w:val="28"/>
        </w:rPr>
        <w:t>ый дидактический материал, орга</w:t>
      </w:r>
      <w:r w:rsidRPr="005F76E9">
        <w:rPr>
          <w:color w:val="000000"/>
          <w:sz w:val="28"/>
          <w:szCs w:val="28"/>
        </w:rPr>
        <w:t>низация групповой работы.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10.Рациональность распределен</w:t>
      </w:r>
      <w:r>
        <w:rPr>
          <w:color w:val="000000"/>
          <w:sz w:val="28"/>
          <w:szCs w:val="28"/>
        </w:rPr>
        <w:t>ия и использования учебного вре</w:t>
      </w:r>
      <w:r w:rsidRPr="005F76E9">
        <w:rPr>
          <w:color w:val="000000"/>
          <w:sz w:val="28"/>
          <w:szCs w:val="28"/>
        </w:rPr>
        <w:t>мени согласно этапам урока.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11.Восприятие учащимися соде</w:t>
      </w:r>
      <w:r>
        <w:rPr>
          <w:color w:val="000000"/>
          <w:sz w:val="28"/>
          <w:szCs w:val="28"/>
        </w:rPr>
        <w:t>ржания, дозировки и методики по</w:t>
      </w:r>
      <w:r w:rsidRPr="005F76E9">
        <w:rPr>
          <w:color w:val="000000"/>
          <w:sz w:val="28"/>
          <w:szCs w:val="28"/>
        </w:rPr>
        <w:t>дачи домашн</w:t>
      </w:r>
      <w:r w:rsidRPr="005F76E9">
        <w:rPr>
          <w:color w:val="000000"/>
          <w:sz w:val="28"/>
          <w:szCs w:val="28"/>
        </w:rPr>
        <w:t>е</w:t>
      </w:r>
      <w:r w:rsidRPr="005F76E9">
        <w:rPr>
          <w:color w:val="000000"/>
          <w:sz w:val="28"/>
          <w:szCs w:val="28"/>
        </w:rPr>
        <w:t>го задания, его индивидуализации и дифференциации.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12.Соблюдение требований</w:t>
      </w:r>
      <w:r>
        <w:rPr>
          <w:color w:val="000000"/>
          <w:sz w:val="28"/>
          <w:szCs w:val="28"/>
        </w:rPr>
        <w:t xml:space="preserve"> речевого и орфографического ре</w:t>
      </w:r>
      <w:r w:rsidRPr="005F76E9">
        <w:rPr>
          <w:color w:val="000000"/>
          <w:sz w:val="28"/>
          <w:szCs w:val="28"/>
        </w:rPr>
        <w:t>жима.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13.Соблюдение санитарно-гигиенических, психологических и эти</w:t>
      </w:r>
      <w:r w:rsidRPr="005F76E9">
        <w:rPr>
          <w:color w:val="000000"/>
          <w:sz w:val="28"/>
          <w:szCs w:val="28"/>
        </w:rPr>
        <w:softHyphen/>
        <w:t>ческих треб</w:t>
      </w:r>
      <w:r w:rsidRPr="005F76E9">
        <w:rPr>
          <w:color w:val="000000"/>
          <w:sz w:val="28"/>
          <w:szCs w:val="28"/>
        </w:rPr>
        <w:t>о</w:t>
      </w:r>
      <w:r w:rsidRPr="005F76E9">
        <w:rPr>
          <w:color w:val="000000"/>
          <w:sz w:val="28"/>
          <w:szCs w:val="28"/>
        </w:rPr>
        <w:t xml:space="preserve">ваний к уроку (чистота, освещенность, </w:t>
      </w:r>
      <w:proofErr w:type="spellStart"/>
      <w:r w:rsidRPr="005F76E9">
        <w:rPr>
          <w:color w:val="000000"/>
          <w:sz w:val="28"/>
          <w:szCs w:val="28"/>
        </w:rPr>
        <w:t>проветренность</w:t>
      </w:r>
      <w:proofErr w:type="spellEnd"/>
      <w:r w:rsidRPr="005F76E9">
        <w:rPr>
          <w:color w:val="000000"/>
          <w:sz w:val="28"/>
          <w:szCs w:val="28"/>
        </w:rPr>
        <w:t xml:space="preserve"> помещения, рассадка учащи</w:t>
      </w:r>
      <w:r w:rsidRPr="005F76E9">
        <w:rPr>
          <w:color w:val="000000"/>
          <w:sz w:val="28"/>
          <w:szCs w:val="28"/>
        </w:rPr>
        <w:t>х</w:t>
      </w:r>
      <w:r w:rsidRPr="005F76E9">
        <w:rPr>
          <w:color w:val="000000"/>
          <w:sz w:val="28"/>
          <w:szCs w:val="28"/>
        </w:rPr>
        <w:t>ся, их внешний вид и эмоциональное (физическое) состояние).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14.Учет индивидуальных особенностей учащихся и особенностей конкретного классного коллектива.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F76E9">
        <w:rPr>
          <w:color w:val="000000"/>
          <w:sz w:val="28"/>
          <w:szCs w:val="28"/>
        </w:rPr>
        <w:t>15.Создание благоприятного микроклимата на уроке, положи</w:t>
      </w:r>
      <w:r w:rsidRPr="005F76E9">
        <w:rPr>
          <w:color w:val="000000"/>
          <w:sz w:val="28"/>
          <w:szCs w:val="28"/>
        </w:rPr>
        <w:softHyphen/>
        <w:t>тельного стиля взаимоотношений с учащимися.</w:t>
      </w:r>
    </w:p>
    <w:p w:rsidR="006C23A1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23A1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b/>
          <w:bCs/>
          <w:color w:val="000000"/>
          <w:sz w:val="28"/>
          <w:szCs w:val="28"/>
        </w:rPr>
        <w:lastRenderedPageBreak/>
        <w:t>Психологическая оценка урока: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F76E9">
        <w:rPr>
          <w:color w:val="000000"/>
          <w:sz w:val="28"/>
          <w:szCs w:val="28"/>
        </w:rPr>
        <w:t>Уровень организации урока (доля спонтанности учительского воздействия в настрое детей на урок).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5F76E9">
        <w:rPr>
          <w:color w:val="000000"/>
          <w:sz w:val="28"/>
          <w:szCs w:val="28"/>
        </w:rPr>
        <w:t>Соотношение репродуктивной и самостоятельной творческой деятельности учащихся, развитие их мышления.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5F76E9">
        <w:rPr>
          <w:color w:val="000000"/>
          <w:sz w:val="28"/>
          <w:szCs w:val="28"/>
        </w:rPr>
        <w:t>Соотношение монологического, диалогического общения меж</w:t>
      </w:r>
      <w:r w:rsidRPr="005F76E9">
        <w:rPr>
          <w:color w:val="000000"/>
          <w:sz w:val="28"/>
          <w:szCs w:val="28"/>
        </w:rPr>
        <w:softHyphen/>
        <w:t>ду учителем и детьми па уроке.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5F76E9">
        <w:rPr>
          <w:color w:val="000000"/>
          <w:sz w:val="28"/>
          <w:szCs w:val="28"/>
        </w:rPr>
        <w:t>Темп и уровень сложности урока, их адекватность возрасту и контингенту учащихся класса.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5F76E9">
        <w:rPr>
          <w:color w:val="000000"/>
          <w:sz w:val="28"/>
          <w:szCs w:val="28"/>
        </w:rPr>
        <w:t>Соответствие форм и методов учебной работы возрастным и психофизиол</w:t>
      </w:r>
      <w:r w:rsidRPr="005F76E9">
        <w:rPr>
          <w:color w:val="000000"/>
          <w:sz w:val="28"/>
          <w:szCs w:val="28"/>
        </w:rPr>
        <w:t>о</w:t>
      </w:r>
      <w:r w:rsidRPr="005F76E9">
        <w:rPr>
          <w:color w:val="000000"/>
          <w:sz w:val="28"/>
          <w:szCs w:val="28"/>
        </w:rPr>
        <w:t>гическим особенностям учащихся.</w:t>
      </w:r>
    </w:p>
    <w:p w:rsidR="006C23A1" w:rsidRPr="006C23A1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F76E9">
        <w:rPr>
          <w:color w:val="000000"/>
          <w:sz w:val="28"/>
          <w:szCs w:val="28"/>
        </w:rPr>
        <w:t xml:space="preserve">6. Оснащенность урока средствами, оптимизирующими учебную деятельность детей разных психологических типов (аудиальный, </w:t>
      </w:r>
      <w:proofErr w:type="gramStart"/>
      <w:r w:rsidRPr="005F76E9">
        <w:rPr>
          <w:color w:val="000000"/>
          <w:sz w:val="28"/>
          <w:szCs w:val="28"/>
        </w:rPr>
        <w:t>ви</w:t>
      </w:r>
      <w:r w:rsidRPr="005F76E9">
        <w:rPr>
          <w:color w:val="000000"/>
          <w:sz w:val="28"/>
          <w:szCs w:val="28"/>
        </w:rPr>
        <w:softHyphen/>
        <w:t>зуальный</w:t>
      </w:r>
      <w:proofErr w:type="gramEnd"/>
      <w:r w:rsidRPr="005F76E9">
        <w:rPr>
          <w:color w:val="000000"/>
          <w:sz w:val="28"/>
          <w:szCs w:val="28"/>
        </w:rPr>
        <w:t>, кинестетический).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b/>
          <w:bCs/>
          <w:color w:val="000000"/>
          <w:sz w:val="28"/>
          <w:szCs w:val="28"/>
        </w:rPr>
        <w:t>Психологический анализ деятельности учителя на уроке: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5F76E9">
        <w:rPr>
          <w:color w:val="000000"/>
          <w:sz w:val="28"/>
          <w:szCs w:val="28"/>
        </w:rPr>
        <w:t xml:space="preserve">Наличие физической или </w:t>
      </w:r>
      <w:r>
        <w:rPr>
          <w:color w:val="000000"/>
          <w:sz w:val="28"/>
          <w:szCs w:val="28"/>
        </w:rPr>
        <w:t>психической дистанции между учи</w:t>
      </w:r>
      <w:r w:rsidRPr="005F76E9">
        <w:rPr>
          <w:color w:val="000000"/>
          <w:sz w:val="28"/>
          <w:szCs w:val="28"/>
        </w:rPr>
        <w:t>телем и детьми («над», «рядом», «вместе»).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5F76E9">
        <w:rPr>
          <w:color w:val="000000"/>
          <w:sz w:val="28"/>
          <w:szCs w:val="28"/>
        </w:rPr>
        <w:t>Преобладающее настроение.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5F76E9">
        <w:rPr>
          <w:color w:val="000000"/>
          <w:sz w:val="28"/>
          <w:szCs w:val="28"/>
        </w:rPr>
        <w:t xml:space="preserve">Коммуникабельность, умение </w:t>
      </w:r>
      <w:r>
        <w:rPr>
          <w:color w:val="000000"/>
          <w:sz w:val="28"/>
          <w:szCs w:val="28"/>
        </w:rPr>
        <w:t>устанавливать конта</w:t>
      </w:r>
      <w:proofErr w:type="gramStart"/>
      <w:r>
        <w:rPr>
          <w:color w:val="000000"/>
          <w:sz w:val="28"/>
          <w:szCs w:val="28"/>
        </w:rPr>
        <w:t>кт с кл</w:t>
      </w:r>
      <w:proofErr w:type="gramEnd"/>
      <w:r>
        <w:rPr>
          <w:color w:val="000000"/>
          <w:sz w:val="28"/>
          <w:szCs w:val="28"/>
        </w:rPr>
        <w:t>ассом.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5F76E9">
        <w:rPr>
          <w:color w:val="000000"/>
          <w:sz w:val="28"/>
          <w:szCs w:val="28"/>
        </w:rPr>
        <w:t>Способы активизации работы учащихся (их разнообразие и педагогическая целесообразность).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5F76E9">
        <w:rPr>
          <w:color w:val="000000"/>
          <w:sz w:val="28"/>
          <w:szCs w:val="28"/>
        </w:rPr>
        <w:t>Соотношение индивидуального и группового общения на уроке.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5F76E9">
        <w:rPr>
          <w:color w:val="000000"/>
          <w:sz w:val="28"/>
          <w:szCs w:val="28"/>
        </w:rPr>
        <w:t>Способность к делегированию полномочий учащимся.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5F76E9">
        <w:rPr>
          <w:color w:val="000000"/>
          <w:sz w:val="28"/>
          <w:szCs w:val="28"/>
        </w:rPr>
        <w:t>Умение учащихся слушать.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5F76E9">
        <w:rPr>
          <w:color w:val="000000"/>
          <w:sz w:val="28"/>
          <w:szCs w:val="28"/>
        </w:rPr>
        <w:t xml:space="preserve">Индивидуализация и дифференциация </w:t>
      </w:r>
      <w:r>
        <w:rPr>
          <w:color w:val="000000"/>
          <w:sz w:val="28"/>
          <w:szCs w:val="28"/>
        </w:rPr>
        <w:t>учебной работы с уча</w:t>
      </w:r>
      <w:r w:rsidRPr="005F76E9">
        <w:rPr>
          <w:color w:val="000000"/>
          <w:sz w:val="28"/>
          <w:szCs w:val="28"/>
        </w:rPr>
        <w:t>щимися.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5F76E9">
        <w:rPr>
          <w:color w:val="000000"/>
          <w:sz w:val="28"/>
          <w:szCs w:val="28"/>
        </w:rPr>
        <w:t>Стимулирование понимания и запоминания, самостоятельности мышления.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6E9">
        <w:rPr>
          <w:color w:val="000000"/>
          <w:sz w:val="28"/>
          <w:szCs w:val="28"/>
        </w:rPr>
        <w:t>10.Работа по формированию у</w:t>
      </w:r>
      <w:r>
        <w:rPr>
          <w:color w:val="000000"/>
          <w:sz w:val="28"/>
          <w:szCs w:val="28"/>
        </w:rPr>
        <w:t>мственных действий (анализ, син</w:t>
      </w:r>
      <w:r w:rsidRPr="005F76E9">
        <w:rPr>
          <w:color w:val="000000"/>
          <w:sz w:val="28"/>
          <w:szCs w:val="28"/>
        </w:rPr>
        <w:t>тез, сравнение, обобщение, абстраги</w:t>
      </w:r>
      <w:r>
        <w:rPr>
          <w:color w:val="000000"/>
          <w:sz w:val="28"/>
          <w:szCs w:val="28"/>
        </w:rPr>
        <w:t>рование, классификация, система</w:t>
      </w:r>
      <w:r w:rsidRPr="005F76E9">
        <w:rPr>
          <w:color w:val="000000"/>
          <w:sz w:val="28"/>
          <w:szCs w:val="28"/>
        </w:rPr>
        <w:t>тизация и др.).</w:t>
      </w:r>
      <w:proofErr w:type="gramEnd"/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11.Соотношение принуждени</w:t>
      </w:r>
      <w:r>
        <w:rPr>
          <w:color w:val="000000"/>
          <w:sz w:val="28"/>
          <w:szCs w:val="28"/>
        </w:rPr>
        <w:t>я и приглашения в способах орга</w:t>
      </w:r>
      <w:r w:rsidRPr="005F76E9">
        <w:rPr>
          <w:color w:val="000000"/>
          <w:sz w:val="28"/>
          <w:szCs w:val="28"/>
        </w:rPr>
        <w:t>низации учебной работы.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12.Эмоциональная устойчивость, владение собой, преобладание эмоций.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13.Увлеченность излагаемым материалом.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14.Индивидуальная манера поведения учителя соответственно его темпераме</w:t>
      </w:r>
      <w:r w:rsidRPr="005F76E9">
        <w:rPr>
          <w:color w:val="000000"/>
          <w:sz w:val="28"/>
          <w:szCs w:val="28"/>
        </w:rPr>
        <w:t>н</w:t>
      </w:r>
      <w:r w:rsidRPr="005F76E9">
        <w:rPr>
          <w:color w:val="000000"/>
          <w:sz w:val="28"/>
          <w:szCs w:val="28"/>
        </w:rPr>
        <w:t>ту.</w:t>
      </w:r>
    </w:p>
    <w:p w:rsidR="006C23A1" w:rsidRPr="005F76E9" w:rsidRDefault="006C23A1" w:rsidP="006C23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15.Внешний облик учителя (поза, мимика, одежда, прическа, чув</w:t>
      </w:r>
      <w:r w:rsidRPr="005F76E9">
        <w:rPr>
          <w:color w:val="000000"/>
          <w:sz w:val="28"/>
          <w:szCs w:val="28"/>
        </w:rPr>
        <w:softHyphen/>
        <w:t>ство вкуса).</w:t>
      </w:r>
    </w:p>
    <w:p w:rsidR="00F955F6" w:rsidRDefault="00F955F6"/>
    <w:sectPr w:rsidR="00F9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A1"/>
    <w:rsid w:val="006C23A1"/>
    <w:rsid w:val="00F9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Ученик_4</dc:creator>
  <cp:lastModifiedBy>Ученик_4</cp:lastModifiedBy>
  <cp:revision>1</cp:revision>
  <dcterms:created xsi:type="dcterms:W3CDTF">2021-05-20T09:02:00Z</dcterms:created>
  <dcterms:modified xsi:type="dcterms:W3CDTF">2021-05-20T09:06:00Z</dcterms:modified>
</cp:coreProperties>
</file>